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92B" w:rsidRPr="00807BE2" w:rsidRDefault="0085392B" w:rsidP="0085392B">
      <w:pPr>
        <w:spacing w:after="0" w:line="240" w:lineRule="auto"/>
        <w:jc w:val="left"/>
        <w:rPr>
          <w:b/>
          <w:sz w:val="28"/>
        </w:rPr>
      </w:pPr>
      <w:r>
        <w:rPr>
          <w:b/>
          <w:sz w:val="28"/>
        </w:rPr>
        <w:t xml:space="preserve">3 группа -  </w:t>
      </w:r>
      <w:r w:rsidRPr="00807BE2">
        <w:rPr>
          <w:b/>
          <w:sz w:val="28"/>
        </w:rPr>
        <w:t>Правила здорового питания</w:t>
      </w:r>
    </w:p>
    <w:p w:rsidR="0085392B" w:rsidRDefault="0085392B" w:rsidP="0085392B">
      <w:pPr>
        <w:spacing w:after="0" w:line="240" w:lineRule="auto"/>
        <w:jc w:val="left"/>
        <w:rPr>
          <w:sz w:val="28"/>
        </w:rPr>
      </w:pPr>
    </w:p>
    <w:p w:rsidR="0085392B" w:rsidRPr="0085392B" w:rsidRDefault="0085392B" w:rsidP="0085392B">
      <w:pPr>
        <w:spacing w:after="0" w:line="240" w:lineRule="auto"/>
        <w:jc w:val="both"/>
        <w:rPr>
          <w:b/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85392B">
        <w:rPr>
          <w:sz w:val="32"/>
          <w:szCs w:val="32"/>
        </w:rPr>
        <w:t xml:space="preserve">Чтобы организм получал все необходимые питательные вещества и полностью их усваивал необходимо соблюдать основные </w:t>
      </w:r>
      <w:r w:rsidRPr="0085392B">
        <w:rPr>
          <w:b/>
          <w:sz w:val="32"/>
          <w:szCs w:val="32"/>
        </w:rPr>
        <w:t>правила здорового питания: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85392B">
        <w:rPr>
          <w:sz w:val="32"/>
          <w:szCs w:val="32"/>
        </w:rPr>
        <w:t>Питание должно быть не только умеренным и регулярным, но и разнообразным, содержать продукты и растительного и животного происхождения.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85392B">
        <w:rPr>
          <w:sz w:val="32"/>
          <w:szCs w:val="32"/>
        </w:rPr>
        <w:t>Нерегулярный приём пищи приводит к нарушению пищеварения. Наиболее оптимально пятиразовое питание, в одно и то же время, тогда человек не переедае</w:t>
      </w:r>
      <w:proofErr w:type="gramStart"/>
      <w:r w:rsidRPr="0085392B">
        <w:rPr>
          <w:sz w:val="32"/>
          <w:szCs w:val="32"/>
        </w:rPr>
        <w:t>т(</w:t>
      </w:r>
      <w:proofErr w:type="gramEnd"/>
      <w:r w:rsidRPr="0085392B">
        <w:rPr>
          <w:sz w:val="32"/>
          <w:szCs w:val="32"/>
        </w:rPr>
        <w:t>показать на циферблате время завтрака, обеда, полдника, ужина).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85392B">
        <w:rPr>
          <w:sz w:val="32"/>
          <w:szCs w:val="32"/>
        </w:rPr>
        <w:t>Во время еды не следует вести разговоры, читать или смотреть телевизор. Есть надо, тщательно пережёвывая пищу.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85392B">
        <w:rPr>
          <w:sz w:val="32"/>
          <w:szCs w:val="32"/>
        </w:rPr>
        <w:t xml:space="preserve">Жидкие блюда, приготовленные на мясных, рыбных, овощных отварах, способствуют выделению желудочного сока. Еда в сухомятку приводит к болезням </w:t>
      </w:r>
      <w:proofErr w:type="spellStart"/>
      <w:proofErr w:type="gramStart"/>
      <w:r w:rsidRPr="0085392B">
        <w:rPr>
          <w:sz w:val="32"/>
          <w:szCs w:val="32"/>
        </w:rPr>
        <w:t>желудочно</w:t>
      </w:r>
      <w:proofErr w:type="spellEnd"/>
      <w:r w:rsidRPr="0085392B">
        <w:rPr>
          <w:sz w:val="32"/>
          <w:szCs w:val="32"/>
        </w:rPr>
        <w:t>- кишечного</w:t>
      </w:r>
      <w:proofErr w:type="gramEnd"/>
      <w:r w:rsidRPr="0085392B">
        <w:rPr>
          <w:sz w:val="32"/>
          <w:szCs w:val="32"/>
        </w:rPr>
        <w:t xml:space="preserve"> тракта.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85392B">
        <w:rPr>
          <w:sz w:val="32"/>
          <w:szCs w:val="32"/>
        </w:rPr>
        <w:t xml:space="preserve">Овощи и фрукты содержат необходимые организму витамины, клетчатку, другие полезные вещества. 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Pr="0085392B">
        <w:rPr>
          <w:sz w:val="32"/>
          <w:szCs w:val="32"/>
        </w:rPr>
        <w:t>Пить необходимо от 1 до 2 л чистой воды в сутк</w:t>
      </w:r>
      <w:proofErr w:type="gramStart"/>
      <w:r w:rsidRPr="0085392B">
        <w:rPr>
          <w:sz w:val="32"/>
          <w:szCs w:val="32"/>
        </w:rPr>
        <w:t>и(</w:t>
      </w:r>
      <w:proofErr w:type="gramEnd"/>
      <w:r w:rsidRPr="0085392B">
        <w:rPr>
          <w:sz w:val="32"/>
          <w:szCs w:val="32"/>
        </w:rPr>
        <w:t xml:space="preserve"> не включая соки, газировку).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85392B">
        <w:rPr>
          <w:sz w:val="32"/>
          <w:szCs w:val="32"/>
        </w:rPr>
        <w:t>Утром человеку необходимо проснуться и подготовиться к  выполнению различных дел: умственных, физических. Для этого организм должен получить достаточное количество питательных веществ, энергии. Источником энергии является полезный завтрак.</w:t>
      </w: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Default="0085392B" w:rsidP="0085392B">
      <w:pPr>
        <w:spacing w:after="0" w:line="240" w:lineRule="auto"/>
        <w:jc w:val="both"/>
        <w:rPr>
          <w:sz w:val="32"/>
          <w:szCs w:val="32"/>
        </w:rPr>
      </w:pPr>
    </w:p>
    <w:p w:rsidR="0085392B" w:rsidRPr="0085392B" w:rsidRDefault="0085392B" w:rsidP="0085392B">
      <w:pPr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Человеку нужно есть,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Чтобы встать и чтобы сесть,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Чтобы прыгать, кувыркаться,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Песни петь, дружить, смеяться,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Чтоб расти и развиваться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И при этом не болеть.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Нужно правильно питаться</w:t>
      </w:r>
    </w:p>
    <w:p w:rsidR="0085392B" w:rsidRPr="0085392B" w:rsidRDefault="0085392B" w:rsidP="0085392B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85392B">
        <w:rPr>
          <w:sz w:val="32"/>
          <w:szCs w:val="32"/>
        </w:rPr>
        <w:t>С самых юных лет уметь.</w:t>
      </w:r>
    </w:p>
    <w:p w:rsidR="0085392B" w:rsidRPr="00807BE2" w:rsidRDefault="0085392B" w:rsidP="0085392B">
      <w:pPr>
        <w:jc w:val="left"/>
        <w:rPr>
          <w:b/>
          <w:sz w:val="28"/>
        </w:rPr>
      </w:pPr>
      <w:r>
        <w:rPr>
          <w:b/>
          <w:sz w:val="28"/>
        </w:rPr>
        <w:lastRenderedPageBreak/>
        <w:t xml:space="preserve">2 группа - </w:t>
      </w:r>
      <w:r w:rsidRPr="00807BE2">
        <w:rPr>
          <w:b/>
          <w:sz w:val="28"/>
        </w:rPr>
        <w:t>Пирамида питания</w:t>
      </w:r>
    </w:p>
    <w:p w:rsidR="0085392B" w:rsidRPr="0085392B" w:rsidRDefault="0085392B" w:rsidP="0085392B">
      <w:pPr>
        <w:shd w:val="clear" w:color="auto" w:fill="FFFFFF"/>
        <w:spacing w:before="150" w:after="300" w:line="342" w:lineRule="atLeast"/>
        <w:jc w:val="both"/>
        <w:rPr>
          <w:rFonts w:eastAsia="Times New Roman"/>
          <w:color w:val="000000"/>
          <w:sz w:val="32"/>
          <w:szCs w:val="32"/>
          <w:lang w:eastAsia="ru-RU"/>
        </w:rPr>
      </w:pPr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Чего и сколько должен есть человек, который хочет быть здоровым? Сегодняшние рекомендации мировых организаций медицины и здоровья по этому вопросу иллюстрирует так называемая пищевая пирамида питания. Она создана примерно 20 лет назад и ее хотя бы один раз видел каждый человек, заботящийся о своем здоровье. </w:t>
      </w:r>
    </w:p>
    <w:p w:rsidR="0085392B" w:rsidRPr="0085392B" w:rsidRDefault="0085392B" w:rsidP="0085392B">
      <w:pPr>
        <w:shd w:val="clear" w:color="auto" w:fill="FFFFFF"/>
        <w:spacing w:before="150" w:after="300" w:line="240" w:lineRule="auto"/>
        <w:jc w:val="both"/>
        <w:outlineLvl w:val="1"/>
        <w:rPr>
          <w:rFonts w:eastAsia="Times New Roman"/>
          <w:b/>
          <w:i/>
          <w:iCs/>
          <w:sz w:val="32"/>
          <w:szCs w:val="32"/>
          <w:lang w:eastAsia="ru-RU"/>
        </w:rPr>
      </w:pPr>
    </w:p>
    <w:p w:rsidR="0085392B" w:rsidRDefault="0085392B" w:rsidP="0085392B">
      <w:pPr>
        <w:shd w:val="clear" w:color="auto" w:fill="FFFFFF"/>
        <w:spacing w:before="150" w:after="300" w:line="240" w:lineRule="auto"/>
        <w:jc w:val="both"/>
        <w:outlineLvl w:val="1"/>
        <w:rPr>
          <w:rFonts w:eastAsia="Times New Roman"/>
          <w:b/>
          <w:sz w:val="32"/>
          <w:szCs w:val="32"/>
          <w:lang w:eastAsia="ru-RU"/>
        </w:rPr>
      </w:pPr>
      <w:r w:rsidRPr="0085392B">
        <w:rPr>
          <w:rFonts w:eastAsia="Times New Roman"/>
          <w:b/>
          <w:i/>
          <w:iCs/>
          <w:sz w:val="32"/>
          <w:szCs w:val="32"/>
          <w:lang w:eastAsia="ru-RU"/>
        </w:rPr>
        <w:t>Фундамен</w:t>
      </w:r>
      <w:proofErr w:type="gramStart"/>
      <w:r w:rsidRPr="0085392B">
        <w:rPr>
          <w:rFonts w:eastAsia="Times New Roman"/>
          <w:b/>
          <w:i/>
          <w:iCs/>
          <w:sz w:val="32"/>
          <w:szCs w:val="32"/>
          <w:lang w:eastAsia="ru-RU"/>
        </w:rPr>
        <w:t>т(</w:t>
      </w:r>
      <w:proofErr w:type="gramEnd"/>
      <w:r w:rsidRPr="0085392B">
        <w:rPr>
          <w:rFonts w:eastAsia="Times New Roman"/>
          <w:b/>
          <w:i/>
          <w:iCs/>
          <w:sz w:val="32"/>
          <w:szCs w:val="32"/>
          <w:lang w:eastAsia="ru-RU"/>
        </w:rPr>
        <w:t>основание) — зерна, овощи и фрукты</w:t>
      </w:r>
      <w:r>
        <w:rPr>
          <w:rFonts w:eastAsia="Times New Roman"/>
          <w:b/>
          <w:sz w:val="32"/>
          <w:szCs w:val="32"/>
          <w:lang w:eastAsia="ru-RU"/>
        </w:rPr>
        <w:t xml:space="preserve"> </w:t>
      </w:r>
    </w:p>
    <w:p w:rsidR="0085392B" w:rsidRPr="0085392B" w:rsidRDefault="0085392B" w:rsidP="0085392B">
      <w:pPr>
        <w:shd w:val="clear" w:color="auto" w:fill="FFFFFF"/>
        <w:spacing w:before="150" w:after="300" w:line="240" w:lineRule="auto"/>
        <w:jc w:val="both"/>
        <w:outlineLvl w:val="1"/>
        <w:rPr>
          <w:rFonts w:eastAsia="Times New Roman"/>
          <w:b/>
          <w:sz w:val="32"/>
          <w:szCs w:val="32"/>
          <w:lang w:eastAsia="ru-RU"/>
        </w:rPr>
      </w:pPr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Фундамент пирамиды правильного питания составляют продукты, </w:t>
      </w:r>
      <w:r w:rsidRPr="0085392B">
        <w:rPr>
          <w:rFonts w:eastAsia="Times New Roman"/>
          <w:i/>
          <w:color w:val="000000"/>
          <w:sz w:val="32"/>
          <w:szCs w:val="32"/>
          <w:lang w:eastAsia="ru-RU"/>
        </w:rPr>
        <w:t>которые рекомендуется употреблять больше всего</w:t>
      </w:r>
      <w:r w:rsidRPr="0085392B">
        <w:rPr>
          <w:rFonts w:eastAsia="Times New Roman"/>
          <w:color w:val="000000"/>
          <w:sz w:val="32"/>
          <w:szCs w:val="32"/>
          <w:lang w:eastAsia="ru-RU"/>
        </w:rPr>
        <w:t>. Это продукты: крупы, хлеб ржаной, макароны, картофель, фрукты и овощи. Другими словами, продукты, которые богаты клетчаткой, содержат много комплексных углеводов, витаминов, минералов.</w:t>
      </w:r>
    </w:p>
    <w:p w:rsidR="0085392B" w:rsidRPr="0085392B" w:rsidRDefault="0085392B" w:rsidP="0085392B">
      <w:pPr>
        <w:shd w:val="clear" w:color="auto" w:fill="FFFFFF"/>
        <w:spacing w:before="150" w:after="300" w:line="342" w:lineRule="atLeast"/>
        <w:jc w:val="both"/>
        <w:rPr>
          <w:rFonts w:eastAsia="Times New Roman"/>
          <w:color w:val="000000"/>
          <w:sz w:val="32"/>
          <w:szCs w:val="32"/>
          <w:lang w:eastAsia="ru-RU"/>
        </w:rPr>
      </w:pPr>
      <w:r w:rsidRPr="0085392B">
        <w:rPr>
          <w:rFonts w:eastAsia="Times New Roman"/>
          <w:b/>
          <w:i/>
          <w:color w:val="000000"/>
          <w:sz w:val="32"/>
          <w:szCs w:val="32"/>
          <w:lang w:eastAsia="ru-RU"/>
        </w:rPr>
        <w:t>В середине пирамиды</w:t>
      </w:r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 — молоко и молочные продукты, мясо, рыба, яйца, орехи, семена и растительные жиры. </w:t>
      </w:r>
    </w:p>
    <w:p w:rsidR="0085392B" w:rsidRPr="0085392B" w:rsidRDefault="0085392B" w:rsidP="0085392B">
      <w:pPr>
        <w:shd w:val="clear" w:color="auto" w:fill="FFFFFF"/>
        <w:spacing w:before="150" w:after="300" w:line="342" w:lineRule="atLeast"/>
        <w:jc w:val="both"/>
        <w:rPr>
          <w:rFonts w:eastAsia="Times New Roman"/>
          <w:color w:val="000000"/>
          <w:sz w:val="32"/>
          <w:szCs w:val="32"/>
          <w:lang w:eastAsia="ru-RU"/>
        </w:rPr>
      </w:pPr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Их рекомендуется употреблять каждый день, но реже, в умеренных количествах. </w:t>
      </w:r>
    </w:p>
    <w:p w:rsidR="0085392B" w:rsidRPr="0085392B" w:rsidRDefault="0085392B" w:rsidP="0085392B">
      <w:pPr>
        <w:shd w:val="clear" w:color="auto" w:fill="FFFFFF"/>
        <w:spacing w:before="150" w:after="300" w:line="342" w:lineRule="atLeast"/>
        <w:jc w:val="both"/>
        <w:rPr>
          <w:rFonts w:eastAsia="Times New Roman"/>
          <w:sz w:val="32"/>
          <w:szCs w:val="32"/>
          <w:lang w:eastAsia="ru-RU"/>
        </w:rPr>
      </w:pPr>
      <w:r w:rsidRPr="0085392B">
        <w:rPr>
          <w:rFonts w:eastAsia="Times New Roman"/>
          <w:color w:val="000000"/>
          <w:sz w:val="32"/>
          <w:szCs w:val="32"/>
          <w:lang w:eastAsia="ru-RU"/>
        </w:rPr>
        <w:t>Жители нашей республики едят слишком мало овощей и фруктов, поэтому получают не достаточно биологически активных веществ. Дневная норма овощей и фруктов — примерно по 400-500 грамм.</w:t>
      </w:r>
      <w:r>
        <w:rPr>
          <w:rFonts w:eastAsia="Times New Roman"/>
          <w:color w:val="000000"/>
          <w:sz w:val="32"/>
          <w:szCs w:val="32"/>
          <w:lang w:eastAsia="ru-RU"/>
        </w:rPr>
        <w:t xml:space="preserve"> </w:t>
      </w:r>
      <w:r w:rsidRPr="0085392B">
        <w:rPr>
          <w:rFonts w:eastAsia="Times New Roman"/>
          <w:sz w:val="32"/>
          <w:szCs w:val="32"/>
          <w:lang w:eastAsia="ru-RU"/>
        </w:rPr>
        <w:t xml:space="preserve">Поэтому чтобы </w:t>
      </w:r>
      <w:r w:rsidRPr="0085392B">
        <w:rPr>
          <w:sz w:val="32"/>
          <w:szCs w:val="32"/>
          <w:shd w:val="clear" w:color="auto" w:fill="FFFFFF"/>
        </w:rPr>
        <w:t>снабдить организм комплексом необходимых  витаминных веществ, в которых он нуждается, можно применять  поливитамины (особенно весной)</w:t>
      </w:r>
    </w:p>
    <w:p w:rsidR="0085392B" w:rsidRDefault="0085392B" w:rsidP="0085392B">
      <w:pPr>
        <w:shd w:val="clear" w:color="auto" w:fill="FFFFFF"/>
        <w:spacing w:before="150" w:after="300" w:line="240" w:lineRule="auto"/>
        <w:jc w:val="both"/>
        <w:outlineLvl w:val="1"/>
        <w:rPr>
          <w:rFonts w:eastAsia="Times New Roman"/>
          <w:b/>
          <w:i/>
          <w:iCs/>
          <w:sz w:val="32"/>
          <w:szCs w:val="32"/>
          <w:lang w:eastAsia="ru-RU"/>
        </w:rPr>
      </w:pPr>
    </w:p>
    <w:p w:rsidR="0085392B" w:rsidRPr="0085392B" w:rsidRDefault="0085392B" w:rsidP="0085392B">
      <w:pPr>
        <w:shd w:val="clear" w:color="auto" w:fill="FFFFFF"/>
        <w:spacing w:before="150" w:after="300" w:line="240" w:lineRule="auto"/>
        <w:jc w:val="both"/>
        <w:outlineLvl w:val="1"/>
        <w:rPr>
          <w:rFonts w:eastAsia="Times New Roman"/>
          <w:b/>
          <w:sz w:val="32"/>
          <w:szCs w:val="32"/>
          <w:lang w:eastAsia="ru-RU"/>
        </w:rPr>
      </w:pPr>
      <w:r w:rsidRPr="0085392B">
        <w:rPr>
          <w:rFonts w:eastAsia="Times New Roman"/>
          <w:b/>
          <w:i/>
          <w:iCs/>
          <w:sz w:val="32"/>
          <w:szCs w:val="32"/>
          <w:lang w:eastAsia="ru-RU"/>
        </w:rPr>
        <w:t>Верх пирамид</w:t>
      </w:r>
      <w:proofErr w:type="gramStart"/>
      <w:r w:rsidRPr="0085392B">
        <w:rPr>
          <w:rFonts w:eastAsia="Times New Roman"/>
          <w:b/>
          <w:i/>
          <w:iCs/>
          <w:sz w:val="32"/>
          <w:szCs w:val="32"/>
          <w:lang w:eastAsia="ru-RU"/>
        </w:rPr>
        <w:t>ы-</w:t>
      </w:r>
      <w:proofErr w:type="gramEnd"/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 сахар, конфеты и другие сладости, сливочное масло, соль, сладкие напитки, жиры.</w:t>
      </w:r>
    </w:p>
    <w:p w:rsidR="0085392B" w:rsidRPr="0085392B" w:rsidRDefault="0085392B" w:rsidP="0085392B">
      <w:pPr>
        <w:shd w:val="clear" w:color="auto" w:fill="FFFFFF"/>
        <w:spacing w:before="150" w:after="300" w:line="342" w:lineRule="atLeast"/>
        <w:jc w:val="both"/>
        <w:rPr>
          <w:rFonts w:eastAsia="Times New Roman"/>
          <w:b/>
          <w:i/>
          <w:color w:val="000000"/>
          <w:sz w:val="32"/>
          <w:szCs w:val="32"/>
          <w:lang w:eastAsia="ru-RU"/>
        </w:rPr>
      </w:pPr>
      <w:r w:rsidRPr="0085392B">
        <w:rPr>
          <w:rFonts w:eastAsia="Times New Roman"/>
          <w:color w:val="000000"/>
          <w:sz w:val="32"/>
          <w:szCs w:val="32"/>
          <w:lang w:eastAsia="ru-RU"/>
        </w:rPr>
        <w:t xml:space="preserve">На верху пирамиды сложены те продукты, от которых </w:t>
      </w:r>
      <w:r w:rsidRPr="0085392B">
        <w:rPr>
          <w:rFonts w:eastAsia="Times New Roman"/>
          <w:b/>
          <w:i/>
          <w:color w:val="000000"/>
          <w:sz w:val="32"/>
          <w:szCs w:val="32"/>
          <w:lang w:eastAsia="ru-RU"/>
        </w:rPr>
        <w:t xml:space="preserve">лучше отказаться или использовать очень редко. </w:t>
      </w:r>
    </w:p>
    <w:p w:rsidR="0085392B" w:rsidRPr="0085392B" w:rsidRDefault="0085392B" w:rsidP="0085392B">
      <w:pPr>
        <w:jc w:val="both"/>
        <w:rPr>
          <w:noProof/>
          <w:sz w:val="32"/>
          <w:szCs w:val="32"/>
          <w:lang w:eastAsia="ru-RU"/>
        </w:rPr>
      </w:pPr>
    </w:p>
    <w:p w:rsidR="00352E6B" w:rsidRDefault="00352E6B"/>
    <w:p w:rsidR="00EB1EAC" w:rsidRDefault="00EB1EAC"/>
    <w:p w:rsidR="00EB1EAC" w:rsidRDefault="00EB1EAC"/>
    <w:p w:rsidR="00EB1EAC" w:rsidRDefault="00EB1EAC"/>
    <w:p w:rsidR="00EB1EAC" w:rsidRDefault="00EB1EAC" w:rsidP="00EB1EAC">
      <w:pPr>
        <w:pStyle w:val="a3"/>
        <w:spacing w:before="0" w:beforeAutospacing="0" w:after="0" w:afterAutospacing="0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lastRenderedPageBreak/>
        <w:t>1 групп</w:t>
      </w:r>
      <w:proofErr w:type="gramStart"/>
      <w:r>
        <w:rPr>
          <w:rStyle w:val="a5"/>
          <w:color w:val="000000"/>
          <w:sz w:val="28"/>
          <w:szCs w:val="28"/>
        </w:rPr>
        <w:t>а-</w:t>
      </w:r>
      <w:proofErr w:type="gramEnd"/>
      <w:r>
        <w:rPr>
          <w:rStyle w:val="a5"/>
          <w:color w:val="000000"/>
          <w:sz w:val="28"/>
          <w:szCs w:val="28"/>
        </w:rPr>
        <w:t xml:space="preserve"> витамины</w:t>
      </w:r>
    </w:p>
    <w:p w:rsidR="00EB1EAC" w:rsidRDefault="00EB1EAC" w:rsidP="00EB1EAC">
      <w:pPr>
        <w:pStyle w:val="a3"/>
        <w:spacing w:before="0" w:beforeAutospacing="0" w:after="0" w:afterAutospacing="0"/>
        <w:rPr>
          <w:rStyle w:val="a5"/>
          <w:color w:val="000000"/>
          <w:sz w:val="28"/>
          <w:szCs w:val="28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>
        <w:rPr>
          <w:rStyle w:val="a5"/>
          <w:color w:val="000000"/>
          <w:sz w:val="32"/>
          <w:szCs w:val="32"/>
        </w:rPr>
        <w:t xml:space="preserve">         </w:t>
      </w:r>
      <w:r w:rsidRPr="00EB1EAC">
        <w:rPr>
          <w:rStyle w:val="a5"/>
          <w:color w:val="000000"/>
          <w:sz w:val="32"/>
          <w:szCs w:val="32"/>
        </w:rPr>
        <w:t>Витамины</w:t>
      </w:r>
      <w:r w:rsidRPr="00EB1EAC">
        <w:rPr>
          <w:rStyle w:val="apple-converted-space"/>
          <w:color w:val="000000"/>
          <w:sz w:val="32"/>
          <w:szCs w:val="32"/>
        </w:rPr>
        <w:t> </w:t>
      </w:r>
      <w:r w:rsidRPr="00EB1EAC">
        <w:rPr>
          <w:color w:val="000000"/>
          <w:sz w:val="32"/>
          <w:szCs w:val="32"/>
        </w:rPr>
        <w:t>– жизненно важные соединения, которые необходимы для нормального роста и развития ребенка. Организм человека не может вырабатывать их самостоятельно, поэтому должен получать их с пищей.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Рассмотрим содержание витаминов в продуктах питания, которые доступны нам ежедневно.</w:t>
      </w:r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А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От него зависит острота зрения и восприятие цвета. Он повышает сопротивляемость дыхательных путей инфекциям и нужен для нормального развития костной системы.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proofErr w:type="gramStart"/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морковь, сливочное масло, рыбий жир, яйца, сыр, печень, капуста, яблоки, тыква и картофель.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Учтите, что овощи пролежавшие зиму в подвале, к весне теряют полезные свойства. А вот квашеные овощи сохраняют большую часть витаминов.</w:t>
      </w:r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Витамины группы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В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 xml:space="preserve">Улучшают умственную </w:t>
      </w:r>
      <w:proofErr w:type="gramStart"/>
      <w:r w:rsidRPr="00EB1EAC">
        <w:rPr>
          <w:color w:val="000000"/>
          <w:sz w:val="32"/>
          <w:szCs w:val="32"/>
        </w:rPr>
        <w:t>деятельность</w:t>
      </w:r>
      <w:proofErr w:type="gramEnd"/>
      <w:r w:rsidRPr="00EB1EAC">
        <w:rPr>
          <w:color w:val="000000"/>
          <w:sz w:val="32"/>
          <w:szCs w:val="32"/>
        </w:rPr>
        <w:t xml:space="preserve"> и отвечает за зрение, стимулируют образование гемоглобина, необходимы для роста, обеспечивают правильное функционирование нервной системы.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proofErr w:type="gramStart"/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орехи, темный хлеб, рис, бобовые и каши с отрубями, рыба, печень, молочные продукты, листовые овощи,  яйца, инжир, сыр, морепродукты, печень трески.</w:t>
      </w:r>
      <w:proofErr w:type="gramEnd"/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С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Укрепляет иммунитет, ускоряет заживление ран.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proofErr w:type="gramStart"/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цитрусовые (апельсины, лимоны, мандарины), отвар шиповника, петрушка, чёрная смородина, капуста (квашеная капуста), гранат, мед.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Причем витамины в меде могут сохраняться на протяжении нескольких лет.</w:t>
      </w:r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Д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 xml:space="preserve">Участвует в формировании костной ткани (костей). 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творог, сливочное масло, сыр, молоко, рыба.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Совет: Чтобы витамины лучше сохранялись, рыбу стоит запекать в духовке или</w:t>
      </w:r>
      <w:r w:rsidRPr="00EB1EAC">
        <w:rPr>
          <w:rStyle w:val="apple-converted-space"/>
          <w:color w:val="000000"/>
          <w:sz w:val="32"/>
          <w:szCs w:val="32"/>
        </w:rPr>
        <w:t>  готовить на пару</w:t>
      </w:r>
      <w:r w:rsidRPr="00EB1EAC">
        <w:rPr>
          <w:color w:val="000000"/>
          <w:sz w:val="32"/>
          <w:szCs w:val="32"/>
        </w:rPr>
        <w:t>. Так как при варке вода вымывает большую часть полезных веществ.</w:t>
      </w:r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Е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 xml:space="preserve">Ускоряет заживление ран, имеет противовоспалительное действие. </w:t>
      </w:r>
      <w:proofErr w:type="gramStart"/>
      <w:r w:rsidRPr="00EB1EAC">
        <w:rPr>
          <w:color w:val="000000"/>
          <w:sz w:val="32"/>
          <w:szCs w:val="32"/>
        </w:rPr>
        <w:t>Необходим</w:t>
      </w:r>
      <w:proofErr w:type="gramEnd"/>
      <w:r w:rsidRPr="00EB1EAC">
        <w:rPr>
          <w:color w:val="000000"/>
          <w:sz w:val="32"/>
          <w:szCs w:val="32"/>
        </w:rPr>
        <w:t xml:space="preserve"> для нормального функционирования нервной системы.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орехи, растительное масло, бобовые, петрушка.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lastRenderedPageBreak/>
        <w:t>Витамин</w:t>
      </w:r>
      <w:proofErr w:type="gramStart"/>
      <w:r w:rsidRPr="00EB1EAC">
        <w:rPr>
          <w:rStyle w:val="a5"/>
          <w:color w:val="000000"/>
          <w:sz w:val="32"/>
          <w:szCs w:val="32"/>
        </w:rPr>
        <w:t xml:space="preserve"> К</w:t>
      </w:r>
      <w:proofErr w:type="gramEnd"/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color w:val="000000"/>
          <w:sz w:val="32"/>
          <w:szCs w:val="32"/>
        </w:rPr>
        <w:t>Нормализует работу желудка и кишечника, обеспечивает нормальную свертываемость крови.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яблоки, помидоры, цветная капуста, тыква, мясо, печень.</w:t>
      </w:r>
    </w:p>
    <w:p w:rsidR="00EB1EAC" w:rsidRDefault="00EB1EAC" w:rsidP="00EB1EAC">
      <w:pPr>
        <w:pStyle w:val="a3"/>
        <w:spacing w:before="0" w:beforeAutospacing="0" w:after="0" w:afterAutospacing="0"/>
        <w:jc w:val="both"/>
        <w:rPr>
          <w:rStyle w:val="a5"/>
          <w:color w:val="000000"/>
          <w:sz w:val="32"/>
          <w:szCs w:val="32"/>
        </w:rPr>
      </w:pP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5"/>
          <w:color w:val="000000"/>
          <w:sz w:val="32"/>
          <w:szCs w:val="32"/>
        </w:rPr>
        <w:t>Витамин РР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proofErr w:type="gramStart"/>
      <w:r w:rsidRPr="00EB1EAC">
        <w:rPr>
          <w:color w:val="000000"/>
          <w:sz w:val="32"/>
          <w:szCs w:val="32"/>
        </w:rPr>
        <w:t>Необходим</w:t>
      </w:r>
      <w:proofErr w:type="gramEnd"/>
      <w:r w:rsidRPr="00EB1EAC">
        <w:rPr>
          <w:color w:val="000000"/>
          <w:sz w:val="32"/>
          <w:szCs w:val="32"/>
        </w:rPr>
        <w:t xml:space="preserve"> для нормальной работы желудочно-кишечного тракта и нервной системы.</w:t>
      </w:r>
    </w:p>
    <w:p w:rsidR="00EB1EAC" w:rsidRPr="00EB1EAC" w:rsidRDefault="00EB1EAC" w:rsidP="00EB1EAC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EB1EAC">
        <w:rPr>
          <w:rStyle w:val="a4"/>
          <w:color w:val="000000"/>
          <w:sz w:val="32"/>
          <w:szCs w:val="32"/>
        </w:rPr>
        <w:t>Содержится в продуктах</w:t>
      </w:r>
      <w:r w:rsidRPr="00EB1EAC">
        <w:rPr>
          <w:color w:val="000000"/>
          <w:sz w:val="32"/>
          <w:szCs w:val="32"/>
        </w:rPr>
        <w:t>: мясо, печень, яйца, рыба, орехи, бобы.</w:t>
      </w:r>
    </w:p>
    <w:p w:rsid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 xml:space="preserve">          </w:t>
      </w:r>
    </w:p>
    <w:p w:rsid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Витамины – просто чудо!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Сколько радости несут: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Все болезни и простуды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Перед нами отвернут.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Вот поэтому всегда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Для нашего здоровья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Полноценная еда –</w:t>
      </w:r>
    </w:p>
    <w:p w:rsidR="00EB1EAC" w:rsidRPr="00EB1EAC" w:rsidRDefault="00EB1EAC" w:rsidP="00EB1EAC">
      <w:pPr>
        <w:tabs>
          <w:tab w:val="left" w:pos="3975"/>
        </w:tabs>
        <w:spacing w:after="0" w:line="240" w:lineRule="auto"/>
        <w:jc w:val="both"/>
        <w:rPr>
          <w:sz w:val="32"/>
          <w:szCs w:val="32"/>
        </w:rPr>
      </w:pPr>
      <w:r w:rsidRPr="00EB1EAC">
        <w:rPr>
          <w:sz w:val="32"/>
          <w:szCs w:val="32"/>
        </w:rPr>
        <w:t>Важнейшее условие.</w:t>
      </w:r>
    </w:p>
    <w:p w:rsidR="00EB1EAC" w:rsidRPr="00EB1EAC" w:rsidRDefault="00EB1EAC" w:rsidP="00EB1EAC">
      <w:pPr>
        <w:spacing w:after="0" w:line="240" w:lineRule="auto"/>
        <w:jc w:val="both"/>
        <w:rPr>
          <w:b/>
          <w:bCs/>
          <w:sz w:val="32"/>
          <w:szCs w:val="32"/>
        </w:rPr>
      </w:pPr>
    </w:p>
    <w:p w:rsidR="00EB1EAC" w:rsidRPr="00EB1EAC" w:rsidRDefault="00EB1EAC" w:rsidP="00EB1EAC">
      <w:pPr>
        <w:spacing w:after="0" w:line="240" w:lineRule="auto"/>
        <w:jc w:val="both"/>
        <w:rPr>
          <w:b/>
          <w:i/>
          <w:sz w:val="32"/>
          <w:szCs w:val="32"/>
        </w:rPr>
      </w:pPr>
      <w:r w:rsidRPr="00EB1EAC">
        <w:rPr>
          <w:b/>
          <w:bCs/>
          <w:i/>
          <w:sz w:val="32"/>
          <w:szCs w:val="32"/>
        </w:rPr>
        <w:t xml:space="preserve">Недаром их название переводится с латинского языка – «жизнь»! </w:t>
      </w:r>
    </w:p>
    <w:p w:rsidR="00EB1EAC" w:rsidRPr="00EB1EAC" w:rsidRDefault="00EB1EAC" w:rsidP="00EB1EAC">
      <w:pPr>
        <w:spacing w:after="0" w:line="240" w:lineRule="auto"/>
        <w:jc w:val="both"/>
        <w:rPr>
          <w:b/>
          <w:i/>
          <w:sz w:val="32"/>
          <w:szCs w:val="32"/>
        </w:rPr>
      </w:pPr>
      <w:r w:rsidRPr="00EB1EAC">
        <w:rPr>
          <w:b/>
          <w:i/>
          <w:sz w:val="32"/>
          <w:szCs w:val="32"/>
        </w:rPr>
        <w:t xml:space="preserve">    </w:t>
      </w:r>
    </w:p>
    <w:p w:rsidR="00EB1EAC" w:rsidRPr="00EB1EAC" w:rsidRDefault="00EB1EAC">
      <w:pPr>
        <w:rPr>
          <w:i/>
        </w:rPr>
      </w:pPr>
    </w:p>
    <w:sectPr w:rsidR="00EB1EAC" w:rsidRPr="00EB1EAC" w:rsidSect="0085392B">
      <w:pgSz w:w="11906" w:h="16838"/>
      <w:pgMar w:top="397" w:right="397" w:bottom="51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392B"/>
    <w:rsid w:val="00352E6B"/>
    <w:rsid w:val="0085392B"/>
    <w:rsid w:val="00EB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92B"/>
    <w:pPr>
      <w:jc w:val="center"/>
    </w:pPr>
    <w:rPr>
      <w:rFonts w:ascii="Times New Roman" w:eastAsia="Calibri" w:hAnsi="Times New Roman" w:cs="Times New Roman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1EA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Emphasis"/>
    <w:uiPriority w:val="20"/>
    <w:qFormat/>
    <w:rsid w:val="00EB1EAC"/>
    <w:rPr>
      <w:i/>
      <w:iCs/>
    </w:rPr>
  </w:style>
  <w:style w:type="character" w:styleId="a5">
    <w:name w:val="Strong"/>
    <w:uiPriority w:val="22"/>
    <w:qFormat/>
    <w:rsid w:val="00EB1EAC"/>
    <w:rPr>
      <w:b/>
      <w:bCs/>
    </w:rPr>
  </w:style>
  <w:style w:type="character" w:customStyle="1" w:styleId="apple-converted-space">
    <w:name w:val="apple-converted-space"/>
    <w:basedOn w:val="a0"/>
    <w:rsid w:val="00EB1E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2015-04-22T05:19:00Z</dcterms:created>
  <dcterms:modified xsi:type="dcterms:W3CDTF">2015-04-22T05:35:00Z</dcterms:modified>
</cp:coreProperties>
</file>